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Look w:val="04A0" w:firstRow="1" w:lastRow="0" w:firstColumn="1" w:lastColumn="0" w:noHBand="0" w:noVBand="1"/>
      </w:tblPr>
      <w:tblGrid>
        <w:gridCol w:w="491"/>
        <w:gridCol w:w="12980"/>
        <w:gridCol w:w="1889"/>
      </w:tblGrid>
      <w:tr w:rsidR="000778BE" w:rsidRPr="000778BE" w:rsidTr="005F4A11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03B" w:rsidRPr="00BE203B" w:rsidRDefault="00BE203B" w:rsidP="00BE2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03B">
              <w:rPr>
                <w:rFonts w:ascii="Times New Roman" w:hAnsi="Times New Roman" w:cs="Times New Roman"/>
                <w:b/>
              </w:rPr>
              <w:t>ПРОТОКОЛ №5</w:t>
            </w:r>
          </w:p>
          <w:p w:rsidR="00BE203B" w:rsidRPr="00BE203B" w:rsidRDefault="00BE203B" w:rsidP="00BE2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03B">
              <w:rPr>
                <w:rFonts w:ascii="Times New Roman" w:hAnsi="Times New Roman" w:cs="Times New Roman"/>
                <w:b/>
              </w:rPr>
              <w:t>ПО РЕЗУЛЬТАТАМ СБОРА, ОБОБЩЕНИЯ И АНАЛИЗА ИНФОРМАЦИИ В ЦЕЛЯХ НЕЗАВИСИМОЙ ОЦЕНКИ</w:t>
            </w:r>
          </w:p>
          <w:p w:rsidR="00BE203B" w:rsidRPr="00BE203B" w:rsidRDefault="00BE203B" w:rsidP="00BE2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03B">
              <w:rPr>
                <w:rFonts w:ascii="Times New Roman" w:hAnsi="Times New Roman" w:cs="Times New Roman"/>
                <w:b/>
              </w:rPr>
              <w:t>КАЧЕСТВА УСЛОВИЙ ОСУЩЕСТВЛЕНИЯ ДЕЯТЕЛЬНОСТИ ОРГАНИЗАЦИИ КУЛЬТУРЫ</w:t>
            </w:r>
          </w:p>
          <w:p w:rsidR="00BE203B" w:rsidRDefault="00BE203B" w:rsidP="000778BE">
            <w:pPr>
              <w:rPr>
                <w:rFonts w:ascii="Times New Roman" w:hAnsi="Times New Roman" w:cs="Times New Roman"/>
              </w:rPr>
            </w:pPr>
          </w:p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Наименование организации: Муниципальное бюджетное учреждение культуры «</w:t>
            </w:r>
            <w:proofErr w:type="spellStart"/>
            <w:r w:rsidRPr="000778BE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краеведческий музей северного садоводства»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Регион: Томская область</w:t>
            </w:r>
            <w:bookmarkStart w:id="0" w:name="_GoBack"/>
            <w:bookmarkEnd w:id="0"/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 xml:space="preserve">Адрес: 636200, Томская обл., </w:t>
            </w:r>
            <w:proofErr w:type="spellStart"/>
            <w:r w:rsidRPr="000778BE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0778BE">
              <w:rPr>
                <w:rFonts w:ascii="Times New Roman" w:hAnsi="Times New Roman" w:cs="Times New Roman"/>
              </w:rPr>
              <w:t>Бакчар</w:t>
            </w:r>
            <w:proofErr w:type="spellEnd"/>
            <w:r w:rsidRPr="000778BE">
              <w:rPr>
                <w:rFonts w:ascii="Times New Roman" w:hAnsi="Times New Roman" w:cs="Times New Roman"/>
              </w:rPr>
              <w:t>, ул. Ленина, д. 51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 xml:space="preserve">Ф.И.О. руководителя: </w:t>
            </w:r>
            <w:proofErr w:type="spellStart"/>
            <w:r w:rsidRPr="000778BE">
              <w:rPr>
                <w:rFonts w:ascii="Times New Roman" w:hAnsi="Times New Roman" w:cs="Times New Roman"/>
              </w:rPr>
              <w:t>Чередник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0778BE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Контактный телефон: 8(38249) 22901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778BE" w:rsidRPr="000778BE" w:rsidTr="005F4A11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ИТОГОВЫЕ РЕЗУЛЬТАТЫ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Набранный балл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93,7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83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100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 культуры,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97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78,3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"Обеспечение в организации культуры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60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комфортностью предоставления услуг организацией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97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39,5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"Оборудование помещений организации культуры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20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"Обеспечение в организации культуры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20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85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 "Доброжелательность, вежливость работников организации сферы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которые готовы рекомендовать организацию культуры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удобством графика работы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Показатель "Доля получателей услуг, удовлетворенных в целом условиями оказания услуг в организации культуры"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99</w:t>
            </w:r>
          </w:p>
        </w:tc>
      </w:tr>
      <w:tr w:rsidR="000778BE" w:rsidRPr="000778BE" w:rsidTr="005F4A11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t>81,9 (32)</w:t>
            </w:r>
          </w:p>
        </w:tc>
      </w:tr>
    </w:tbl>
    <w:p w:rsidR="000778BE" w:rsidRPr="000778BE" w:rsidRDefault="000778BE" w:rsidP="000778BE">
      <w:pPr>
        <w:rPr>
          <w:rFonts w:ascii="Times New Roman" w:hAnsi="Times New Roman" w:cs="Times New Roman"/>
        </w:rPr>
      </w:pPr>
      <w:r w:rsidRPr="000778BE">
        <w:rPr>
          <w:rFonts w:ascii="Times New Roman" w:hAnsi="Times New Roman" w:cs="Times New Roman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  <w:bCs/>
              </w:rPr>
            </w:pPr>
            <w:r w:rsidRPr="000778BE">
              <w:rPr>
                <w:rFonts w:ascii="Times New Roman" w:hAnsi="Times New Roman" w:cs="Times New Roman"/>
                <w:b/>
                <w:bCs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</w:rPr>
            </w:pPr>
            <w:r w:rsidRPr="000778BE">
              <w:rPr>
                <w:rFonts w:ascii="Times New Roman" w:hAnsi="Times New Roman" w:cs="Times New Roman"/>
                <w:b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сведения об учредителе/учредителях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контактные телефоны, адреса электронной почты учредителя/учредителей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перечень оказываемых платных услуг, цены (тарифы) на услуги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материально-техническое обеспечение предоставления услуг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результаты независимой оценки качества условий оказания услуг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</w:rPr>
            </w:pPr>
            <w:r w:rsidRPr="000778BE">
              <w:rPr>
                <w:rFonts w:ascii="Times New Roman" w:hAnsi="Times New Roman" w:cs="Times New Roman"/>
                <w:b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наличие и понятность навигации внутри организации культуры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наличие и доступность питьевой воды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 xml:space="preserve">- наличие и доступность санитарно-гигиенических помещений 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  <w:b/>
              </w:rPr>
            </w:pPr>
            <w:r w:rsidRPr="000778BE">
              <w:rPr>
                <w:rFonts w:ascii="Times New Roman" w:hAnsi="Times New Roman" w:cs="Times New Roman"/>
                <w:b/>
              </w:rPr>
              <w:t>По результатам оценки критерия "Доступность услуг для инвалидов":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lastRenderedPageBreak/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оборудование входных групп пандусами (подъемными платформами)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сменные кресла-коляски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778BE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78BE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0778BE">
              <w:rPr>
                <w:rFonts w:ascii="Times New Roman" w:hAnsi="Times New Roman" w:cs="Times New Roman"/>
              </w:rPr>
              <w:t>)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возможность предоставления услуги в дистанционном режиме или на дому</w:t>
            </w:r>
          </w:p>
        </w:tc>
      </w:tr>
      <w:tr w:rsidR="000778BE" w:rsidRPr="000778BE" w:rsidTr="005F4A11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8BE" w:rsidRPr="000778BE" w:rsidRDefault="000778BE" w:rsidP="000778BE">
            <w:pPr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 наличие альтернативной версии официального сайта организации культуры в сети "Интернет" для инвалидов по зрению</w:t>
            </w:r>
          </w:p>
        </w:tc>
      </w:tr>
    </w:tbl>
    <w:p w:rsidR="000778BE" w:rsidRPr="000778BE" w:rsidRDefault="000778BE" w:rsidP="000778BE">
      <w:pPr>
        <w:rPr>
          <w:rFonts w:ascii="Times New Roman" w:hAnsi="Times New Roman" w:cs="Times New Roman"/>
        </w:rPr>
      </w:pPr>
    </w:p>
    <w:p w:rsidR="002549EB" w:rsidRPr="000778BE" w:rsidRDefault="002549EB">
      <w:pPr>
        <w:rPr>
          <w:rFonts w:ascii="Times New Roman" w:hAnsi="Times New Roman" w:cs="Times New Roman"/>
        </w:rPr>
      </w:pPr>
    </w:p>
    <w:sectPr w:rsidR="002549EB" w:rsidRPr="000778BE" w:rsidSect="007231A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C"/>
    <w:rsid w:val="000778BE"/>
    <w:rsid w:val="000D0CBC"/>
    <w:rsid w:val="002549EB"/>
    <w:rsid w:val="00B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1693"/>
  <w15:chartTrackingRefBased/>
  <w15:docId w15:val="{020F9FE7-EC1C-4DB5-B7D5-C07FC5F1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2025-08-14T02:44:00Z</dcterms:created>
  <dcterms:modified xsi:type="dcterms:W3CDTF">2025-08-14T02:45:00Z</dcterms:modified>
</cp:coreProperties>
</file>